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079C" w14:textId="44BA558B" w:rsidR="00024699" w:rsidRDefault="00024699" w:rsidP="00093BEB">
      <w:pPr>
        <w:pStyle w:val="Titel"/>
        <w:rPr>
          <w:rFonts w:eastAsia="Times New Roman"/>
          <w:lang w:eastAsia="nl-NL"/>
        </w:rPr>
      </w:pPr>
    </w:p>
    <w:p w14:paraId="7485F310" w14:textId="4AB9D224" w:rsidR="00001E2B" w:rsidRPr="00052BC9" w:rsidRDefault="00001E2B" w:rsidP="00052BC9">
      <w:pPr>
        <w:pStyle w:val="Titel"/>
      </w:pPr>
      <w:r w:rsidRPr="00052BC9">
        <w:t xml:space="preserve">Functieomschrijving </w:t>
      </w:r>
      <w:r w:rsidR="00953DB0" w:rsidRPr="00052BC9">
        <w:t>regio-coördinator</w:t>
      </w:r>
    </w:p>
    <w:p w14:paraId="25790AC9" w14:textId="3A89922E" w:rsidR="00093BEB" w:rsidRPr="00EC3023" w:rsidRDefault="00953DB0" w:rsidP="00093BEB">
      <w:pPr>
        <w:spacing w:after="36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br/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Steeds meer mensen worden geconfronteerd met een oogziekte. Zo’n 350.000 mensen in Nederland zijn slechtziend of blind. </w:t>
      </w:r>
      <w:r w:rsidR="00A94C37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Iedereen verdient het om 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goed geïnformeerd </w:t>
      </w:r>
      <w:r w:rsidR="00A94C37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te zijn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over (het leven met) zijn of haar aandoening. 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Daarom kun je voor vragen 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over je beperking, voor medische informatie, activiteiten en lotgenotencontact via oogcafés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terecht bij de Oogvereniging, </w:t>
      </w:r>
      <w:r w:rsidR="00024699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MaculaVereniging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en de Hoornvliespatiëntenvereniging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. Ziekenhuizen 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en oogartsen 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spelen een belangrijke rol in het attenderen van patiënten op het bestaan van de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ze patiëntenorganisaties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. Het is daarom cruciaal dat we contact leggen en onderhouden met alle ziekenhuizen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en oogartsen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in Nederland. Help jij ons hierbij?</w:t>
      </w:r>
    </w:p>
    <w:p w14:paraId="6552377B" w14:textId="77777777" w:rsidR="00093BEB" w:rsidRPr="00093BEB" w:rsidRDefault="00093BEB" w:rsidP="00093BEB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093BEB">
        <w:rPr>
          <w:rFonts w:ascii="Verdana" w:eastAsia="Times New Roman" w:hAnsi="Verdana"/>
          <w:b/>
          <w:bCs/>
          <w:lang w:eastAsia="nl-NL"/>
        </w:rPr>
        <w:t>Rol</w:t>
      </w:r>
    </w:p>
    <w:p w14:paraId="368780D8" w14:textId="77777777" w:rsidR="00953DB0" w:rsidRPr="00EC3023" w:rsidRDefault="00953DB0" w:rsidP="00953DB0">
      <w:pPr>
        <w:spacing w:after="36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Als regio-coördinator ben je intermediair tussen de contactpersoon ziekenhuizen en de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patiëntenverenigingen</w:t>
      </w: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. Je coördineert de inzet van meerdere contactpersonen binnen de regio Utrecht en Gelderland. Als regio-coördinator houdt je overzicht en ondersteun je de contactpersonen waar nodig. Indien gewenst kan de regio-coördinator ook zelf contacten onderhouden met ziekenhuizen.</w:t>
      </w:r>
    </w:p>
    <w:p w14:paraId="0766C0B4" w14:textId="77777777" w:rsidR="00953DB0" w:rsidRPr="00953DB0" w:rsidRDefault="00953DB0" w:rsidP="00953DB0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953DB0">
        <w:rPr>
          <w:rFonts w:ascii="Verdana" w:eastAsia="Times New Roman" w:hAnsi="Verdana"/>
          <w:b/>
          <w:bCs/>
          <w:lang w:eastAsia="nl-NL"/>
        </w:rPr>
        <w:t>Taken</w:t>
      </w:r>
    </w:p>
    <w:p w14:paraId="0BFB71E4" w14:textId="77777777" w:rsidR="00953DB0" w:rsidRPr="00EC3023" w:rsidRDefault="00953DB0" w:rsidP="00953DB0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eerste aanspreekpunt voor de contactpersonen ziekenhuizen in de regio Utrecht en Gelderland.</w:t>
      </w:r>
    </w:p>
    <w:p w14:paraId="484CE9A8" w14:textId="77777777" w:rsidR="00953DB0" w:rsidRPr="00EC3023" w:rsidRDefault="00953DB0" w:rsidP="00953DB0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zorgt voor goede samenwerking tussen contactpersonen en ondersteunt ze bij het werk dat ze doen.</w:t>
      </w:r>
    </w:p>
    <w:p w14:paraId="49ACA3DA" w14:textId="77777777" w:rsidR="00953DB0" w:rsidRPr="00EC3023" w:rsidRDefault="00953DB0" w:rsidP="00953DB0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stelt je op de hoogte van belangrijke behoeften, ontwikkelingen en activiteiten binnen zowel de patiëntengroepen als de ziekenhuis.</w:t>
      </w:r>
    </w:p>
    <w:p w14:paraId="7F16C985" w14:textId="77777777" w:rsidR="00953DB0" w:rsidRPr="00EC3023" w:rsidRDefault="00953DB0" w:rsidP="00953DB0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Je onderhoudt contact met de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patiëntenverenigingen</w:t>
      </w: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en koppelt de bevindingen vanuit de regio terug.</w:t>
      </w:r>
    </w:p>
    <w:p w14:paraId="283DDFAA" w14:textId="77777777" w:rsidR="00953DB0" w:rsidRPr="00953DB0" w:rsidRDefault="00953DB0" w:rsidP="00953DB0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953DB0">
        <w:rPr>
          <w:rFonts w:ascii="Verdana" w:eastAsia="Times New Roman" w:hAnsi="Verdana"/>
          <w:b/>
          <w:bCs/>
          <w:lang w:eastAsia="nl-NL"/>
        </w:rPr>
        <w:t>Wie zoeken we?</w:t>
      </w:r>
    </w:p>
    <w:p w14:paraId="68BA4968" w14:textId="77777777" w:rsidR="00953DB0" w:rsidRPr="00EC3023" w:rsidRDefault="00953DB0" w:rsidP="00953DB0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inzetbaar voor ongeveer 4 uur per maand</w:t>
      </w:r>
    </w:p>
    <w:p w14:paraId="4D9F1404" w14:textId="77777777" w:rsidR="00953DB0" w:rsidRPr="00EC3023" w:rsidRDefault="00953DB0" w:rsidP="00953DB0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een spin in het web en houdt contact met andere contactpersonen in de regio.</w:t>
      </w:r>
    </w:p>
    <w:p w14:paraId="6ACFB33E" w14:textId="77777777" w:rsidR="00953DB0" w:rsidRPr="00EC3023" w:rsidRDefault="00953DB0" w:rsidP="00953DB0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kunt mensen begeleiden en motiveren om actief te worden</w:t>
      </w:r>
    </w:p>
    <w:p w14:paraId="3D1C50E7" w14:textId="77777777" w:rsidR="00953DB0" w:rsidRPr="00EC3023" w:rsidRDefault="00953DB0" w:rsidP="00953DB0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empathisch en creëert een positieve sfeer.</w:t>
      </w:r>
    </w:p>
    <w:p w14:paraId="02587FAB" w14:textId="77777777" w:rsidR="00953DB0" w:rsidRPr="00EC3023" w:rsidRDefault="00953DB0" w:rsidP="00953DB0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communicatief vaardig.</w:t>
      </w:r>
    </w:p>
    <w:p w14:paraId="18267D1E" w14:textId="4EC85518" w:rsidR="00953DB0" w:rsidRPr="00EC3023" w:rsidRDefault="00953DB0" w:rsidP="00953DB0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lastRenderedPageBreak/>
        <w:t>Je hebt kennis van de verschillende oogaandoeningen en de gevolgen ervan voor het dagelijks leven</w:t>
      </w:r>
      <w:r w:rsidR="00866BF0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(of bent bereid dit te leren)</w:t>
      </w: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.</w:t>
      </w:r>
    </w:p>
    <w:p w14:paraId="179AB202" w14:textId="77777777" w:rsidR="00953DB0" w:rsidRPr="00EC3023" w:rsidRDefault="00953DB0" w:rsidP="00953DB0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in staat je als ambassadeur van de verenigingen op te stellen.</w:t>
      </w:r>
    </w:p>
    <w:p w14:paraId="21D8A9E5" w14:textId="77777777" w:rsidR="0038034B" w:rsidRPr="0038034B" w:rsidRDefault="0038034B" w:rsidP="0038034B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38034B">
        <w:rPr>
          <w:rFonts w:ascii="Verdana" w:eastAsia="Times New Roman" w:hAnsi="Verdana"/>
          <w:b/>
          <w:bCs/>
          <w:lang w:eastAsia="nl-NL"/>
        </w:rPr>
        <w:t>Wij bieden</w:t>
      </w:r>
    </w:p>
    <w:p w14:paraId="16F37CEE" w14:textId="6BDCB9BC" w:rsidR="0038034B" w:rsidRPr="0038034B" w:rsidRDefault="00866BF0" w:rsidP="0038034B">
      <w:pPr>
        <w:pStyle w:val="Lijstalinea"/>
        <w:numPr>
          <w:ilvl w:val="0"/>
          <w:numId w:val="6"/>
        </w:numPr>
        <w:spacing w:after="0"/>
        <w:ind w:left="567" w:hanging="283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Voorlichtingsmateriaal over verschillende oogaandoeningen om je basis kennis over oogaandoeningen en het leven met deze aandoeningen te verdiepen.</w:t>
      </w:r>
    </w:p>
    <w:p w14:paraId="160C7D45" w14:textId="27B03F13" w:rsidR="0038034B" w:rsidRPr="00BC3E2C" w:rsidRDefault="0038034B" w:rsidP="0038034B">
      <w:pPr>
        <w:pStyle w:val="Lijstalinea"/>
        <w:numPr>
          <w:ilvl w:val="0"/>
          <w:numId w:val="6"/>
        </w:numPr>
        <w:spacing w:after="0"/>
        <w:ind w:left="567" w:hanging="283"/>
        <w:rPr>
          <w:rFonts w:ascii="Verdana" w:hAnsi="Verdana"/>
          <w:sz w:val="28"/>
          <w:szCs w:val="28"/>
        </w:rPr>
      </w:pPr>
      <w:r w:rsidRPr="00BC3E2C">
        <w:rPr>
          <w:rFonts w:ascii="Verdana" w:hAnsi="Verdana" w:cs="Arial"/>
          <w:sz w:val="24"/>
          <w:szCs w:val="24"/>
        </w:rPr>
        <w:t xml:space="preserve">Je krijgt een vrijwilligersovereenkomst en je </w:t>
      </w:r>
      <w:r>
        <w:rPr>
          <w:rFonts w:ascii="Verdana" w:hAnsi="Verdana" w:cs="Arial"/>
          <w:sz w:val="24"/>
          <w:szCs w:val="24"/>
        </w:rPr>
        <w:t>reis</w:t>
      </w:r>
      <w:r w:rsidRPr="00BC3E2C">
        <w:rPr>
          <w:rFonts w:ascii="Verdana" w:hAnsi="Verdana" w:cs="Arial"/>
          <w:sz w:val="24"/>
          <w:szCs w:val="24"/>
        </w:rPr>
        <w:t>kosten worden vergoed.</w:t>
      </w:r>
    </w:p>
    <w:p w14:paraId="782E8C7D" w14:textId="77777777" w:rsidR="0038034B" w:rsidRDefault="0038034B" w:rsidP="0038034B">
      <w:pPr>
        <w:spacing w:after="0"/>
        <w:rPr>
          <w:rFonts w:ascii="Verdana"/>
          <w:b/>
          <w:bCs/>
        </w:rPr>
      </w:pPr>
    </w:p>
    <w:p w14:paraId="2CD0A21B" w14:textId="77777777" w:rsidR="0038034B" w:rsidRPr="0038034B" w:rsidRDefault="0038034B" w:rsidP="0038034B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38034B">
        <w:rPr>
          <w:rFonts w:ascii="Verdana" w:eastAsia="Times New Roman" w:hAnsi="Verdana"/>
          <w:b/>
          <w:bCs/>
          <w:lang w:eastAsia="nl-NL"/>
        </w:rPr>
        <w:t>Meer informatie of reageren?</w:t>
      </w:r>
    </w:p>
    <w:p w14:paraId="5AE7A1AD" w14:textId="77777777" w:rsidR="0038034B" w:rsidRDefault="0038034B" w:rsidP="0038034B">
      <w:pPr>
        <w:rPr>
          <w:rFonts w:ascii="Verdana" w:hAnsi="Verdana"/>
          <w:sz w:val="24"/>
          <w:szCs w:val="24"/>
        </w:rPr>
      </w:pPr>
      <w:r w:rsidRPr="006224BE">
        <w:rPr>
          <w:rFonts w:ascii="Verdana" w:hAnsi="Verdana"/>
          <w:sz w:val="24"/>
          <w:szCs w:val="24"/>
        </w:rPr>
        <w:t>Wil je meer informatie over deze functie, neem dan contact op met de Oogvereniging</w:t>
      </w:r>
      <w:r>
        <w:rPr>
          <w:rFonts w:ascii="Verdana"/>
        </w:rPr>
        <w:t xml:space="preserve"> </w:t>
      </w:r>
      <w:r>
        <w:rPr>
          <w:rFonts w:ascii="Verdana" w:hAnsi="Verdana"/>
          <w:sz w:val="24"/>
          <w:szCs w:val="24"/>
        </w:rPr>
        <w:t xml:space="preserve">06 - 8680 7058. </w:t>
      </w:r>
      <w:r w:rsidRPr="006224BE">
        <w:rPr>
          <w:rFonts w:ascii="Verdana" w:hAnsi="Verdana"/>
          <w:sz w:val="24"/>
          <w:szCs w:val="24"/>
        </w:rPr>
        <w:t xml:space="preserve">Je kunt je reactie met CV sturen naar </w:t>
      </w:r>
      <w:hyperlink r:id="rId10" w:history="1">
        <w:r w:rsidRPr="00CC032E">
          <w:rPr>
            <w:rStyle w:val="Hyperlink"/>
            <w:rFonts w:ascii="Verdana" w:hAnsi="Verdana"/>
            <w:sz w:val="24"/>
            <w:szCs w:val="24"/>
          </w:rPr>
          <w:t>ziekenhuizen@oogvereniging.nl</w:t>
        </w:r>
      </w:hyperlink>
      <w:r>
        <w:rPr>
          <w:rFonts w:ascii="Verdana" w:hAnsi="Verdana"/>
          <w:sz w:val="24"/>
          <w:szCs w:val="24"/>
        </w:rPr>
        <w:t xml:space="preserve"> t.a.v. Danielle Straub.</w:t>
      </w:r>
    </w:p>
    <w:p w14:paraId="77B625E5" w14:textId="77777777" w:rsidR="0038034B" w:rsidRPr="00EC3023" w:rsidRDefault="0038034B" w:rsidP="003803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</w:p>
    <w:sectPr w:rsidR="0038034B" w:rsidRPr="00EC302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94E9" w14:textId="77777777" w:rsidR="008267DC" w:rsidRDefault="008267DC" w:rsidP="008267DC">
      <w:pPr>
        <w:spacing w:after="0" w:line="240" w:lineRule="auto"/>
      </w:pPr>
      <w:r>
        <w:separator/>
      </w:r>
    </w:p>
  </w:endnote>
  <w:endnote w:type="continuationSeparator" w:id="0">
    <w:p w14:paraId="563BF260" w14:textId="77777777" w:rsidR="008267DC" w:rsidRDefault="008267DC" w:rsidP="0082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8BDF" w14:textId="77777777" w:rsidR="008267DC" w:rsidRDefault="008267DC" w:rsidP="008267DC">
      <w:pPr>
        <w:spacing w:after="0" w:line="240" w:lineRule="auto"/>
      </w:pPr>
      <w:r>
        <w:separator/>
      </w:r>
    </w:p>
  </w:footnote>
  <w:footnote w:type="continuationSeparator" w:id="0">
    <w:p w14:paraId="19155FB1" w14:textId="77777777" w:rsidR="008267DC" w:rsidRDefault="008267DC" w:rsidP="0082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ADE1" w14:textId="59B60FED" w:rsidR="008267DC" w:rsidRDefault="00052BC9">
    <w:pPr>
      <w:pStyle w:val="Koptekst"/>
    </w:pPr>
    <w:r>
      <w:rPr>
        <w:rFonts w:eastAsia="Times New Roman"/>
        <w:noProof/>
        <w:lang w:eastAsia="nl-NL"/>
      </w:rPr>
      <w:drawing>
        <wp:anchor distT="0" distB="0" distL="114300" distR="114300" simplePos="0" relativeHeight="251659264" behindDoc="0" locked="0" layoutInCell="1" allowOverlap="1" wp14:anchorId="3556A102" wp14:editId="4E2F3252">
          <wp:simplePos x="0" y="0"/>
          <wp:positionH relativeFrom="column">
            <wp:posOffset>-676275</wp:posOffset>
          </wp:positionH>
          <wp:positionV relativeFrom="paragraph">
            <wp:posOffset>-343535</wp:posOffset>
          </wp:positionV>
          <wp:extent cx="2792415" cy="780288"/>
          <wp:effectExtent l="0" t="0" r="0" b="0"/>
          <wp:wrapThrough wrapText="bothSides">
            <wp:wrapPolygon edited="0">
              <wp:start x="1916" y="4749"/>
              <wp:lineTo x="1326" y="7915"/>
              <wp:lineTo x="1768" y="12137"/>
              <wp:lineTo x="5011" y="14248"/>
              <wp:lineTo x="5305" y="16358"/>
              <wp:lineTo x="6484" y="16358"/>
              <wp:lineTo x="6927" y="14248"/>
              <wp:lineTo x="20043" y="13720"/>
              <wp:lineTo x="20043" y="7388"/>
              <wp:lineTo x="6484" y="4749"/>
              <wp:lineTo x="1916" y="4749"/>
            </wp:wrapPolygon>
          </wp:wrapThrough>
          <wp:docPr id="1268196831" name="Afbeelding 3" descr="Afbeelding met Graphics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96831" name="Afbeelding 3" descr="Afbeelding met Graphics, Lettertype, schermopnam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415" cy="78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noProof/>
        <w:lang w:eastAsia="nl-NL"/>
      </w:rPr>
      <w:drawing>
        <wp:anchor distT="0" distB="0" distL="114300" distR="114300" simplePos="0" relativeHeight="251661312" behindDoc="0" locked="0" layoutInCell="1" allowOverlap="1" wp14:anchorId="4AD15B88" wp14:editId="52F8758D">
          <wp:simplePos x="0" y="0"/>
          <wp:positionH relativeFrom="column">
            <wp:posOffset>4319905</wp:posOffset>
          </wp:positionH>
          <wp:positionV relativeFrom="paragraph">
            <wp:posOffset>-192405</wp:posOffset>
          </wp:positionV>
          <wp:extent cx="1980565" cy="473710"/>
          <wp:effectExtent l="0" t="0" r="635" b="2540"/>
          <wp:wrapThrough wrapText="bothSides">
            <wp:wrapPolygon edited="0">
              <wp:start x="2909" y="0"/>
              <wp:lineTo x="0" y="6080"/>
              <wp:lineTo x="0" y="11292"/>
              <wp:lineTo x="208" y="13898"/>
              <wp:lineTo x="2909" y="20847"/>
              <wp:lineTo x="3740" y="20847"/>
              <wp:lineTo x="19945" y="20847"/>
              <wp:lineTo x="20360" y="15635"/>
              <wp:lineTo x="21399" y="12161"/>
              <wp:lineTo x="21399" y="869"/>
              <wp:lineTo x="6648" y="0"/>
              <wp:lineTo x="2909" y="0"/>
            </wp:wrapPolygon>
          </wp:wrapThrough>
          <wp:docPr id="212567143" name="Afbeelding 1" descr="Afbeelding met cirkel, schermopname, Graphics, astronom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7143" name="Afbeelding 1" descr="Afbeelding met cirkel, schermopname, Graphics, astronomie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2B7D"/>
    <w:multiLevelType w:val="multilevel"/>
    <w:tmpl w:val="069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8078D"/>
    <w:multiLevelType w:val="multilevel"/>
    <w:tmpl w:val="A7C6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5338D"/>
    <w:multiLevelType w:val="hybridMultilevel"/>
    <w:tmpl w:val="43C2B6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460E"/>
    <w:multiLevelType w:val="multilevel"/>
    <w:tmpl w:val="8CA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8723A"/>
    <w:multiLevelType w:val="multilevel"/>
    <w:tmpl w:val="C15A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6320C"/>
    <w:multiLevelType w:val="multilevel"/>
    <w:tmpl w:val="48D4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284049">
    <w:abstractNumId w:val="4"/>
  </w:num>
  <w:num w:numId="2" w16cid:durableId="920335116">
    <w:abstractNumId w:val="5"/>
  </w:num>
  <w:num w:numId="3" w16cid:durableId="57291477">
    <w:abstractNumId w:val="1"/>
  </w:num>
  <w:num w:numId="4" w16cid:durableId="1664506165">
    <w:abstractNumId w:val="3"/>
  </w:num>
  <w:num w:numId="5" w16cid:durableId="151025315">
    <w:abstractNumId w:val="0"/>
  </w:num>
  <w:num w:numId="6" w16cid:durableId="1658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2B"/>
    <w:rsid w:val="00001E2B"/>
    <w:rsid w:val="00024699"/>
    <w:rsid w:val="00052BC9"/>
    <w:rsid w:val="00093BEB"/>
    <w:rsid w:val="0038034B"/>
    <w:rsid w:val="004E0239"/>
    <w:rsid w:val="007E7819"/>
    <w:rsid w:val="008267DC"/>
    <w:rsid w:val="00866BF0"/>
    <w:rsid w:val="00953DB0"/>
    <w:rsid w:val="00A94C37"/>
    <w:rsid w:val="00C23C8A"/>
    <w:rsid w:val="00F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716"/>
  <w15:chartTrackingRefBased/>
  <w15:docId w15:val="{5BCA9F72-FD64-4BCF-8A45-259B7164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1E2B"/>
  </w:style>
  <w:style w:type="paragraph" w:styleId="Kop1">
    <w:name w:val="heading 1"/>
    <w:basedOn w:val="Standaard"/>
    <w:next w:val="Standaard"/>
    <w:link w:val="Kop1Char"/>
    <w:uiPriority w:val="9"/>
    <w:qFormat/>
    <w:rsid w:val="00093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80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93B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093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80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3803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8034B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26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67DC"/>
  </w:style>
  <w:style w:type="paragraph" w:styleId="Voettekst">
    <w:name w:val="footer"/>
    <w:basedOn w:val="Standaard"/>
    <w:link w:val="VoettekstChar"/>
    <w:uiPriority w:val="99"/>
    <w:unhideWhenUsed/>
    <w:rsid w:val="00826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ziekenhuizen@oogvereniging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1" ma:contentTypeDescription="Een nieuw document maken." ma:contentTypeScope="" ma:versionID="a42c0df2f786557a95c6a20d89487ebe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e07f4c52aca9449a648743b3e600ce0e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e0ec4f-625d-4069-96ab-4baea2b690aa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ece9e-4846-4c8d-9ef4-ff00cb231861" xsi:nil="true"/>
    <lcf76f155ced4ddcb4097134ff3c332f xmlns="bfbcb0e5-10c0-495d-9a2a-fcf28a018da3">
      <Terms xmlns="http://schemas.microsoft.com/office/infopath/2007/PartnerControls"/>
    </lcf76f155ced4ddcb4097134ff3c332f>
    <MediaLengthInSeconds xmlns="bfbcb0e5-10c0-495d-9a2a-fcf28a018d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DB19B-9EC1-4751-8DEB-EBF28D9A6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BC71A-9A69-4C28-9D8B-53AB2CE5145E}">
  <ds:schemaRefs>
    <ds:schemaRef ds:uri="http://schemas.microsoft.com/office/2006/metadata/properties"/>
    <ds:schemaRef ds:uri="http://schemas.microsoft.com/office/infopath/2007/PartnerControls"/>
    <ds:schemaRef ds:uri="b9dece9e-4846-4c8d-9ef4-ff00cb231861"/>
    <ds:schemaRef ds:uri="bfbcb0e5-10c0-495d-9a2a-fcf28a018da3"/>
  </ds:schemaRefs>
</ds:datastoreItem>
</file>

<file path=customXml/itemProps3.xml><?xml version="1.0" encoding="utf-8"?>
<ds:datastoreItem xmlns:ds="http://schemas.openxmlformats.org/officeDocument/2006/customXml" ds:itemID="{A182A99F-7E4E-4EB4-A30E-638DEA24C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Straub</dc:creator>
  <cp:keywords/>
  <dc:description/>
  <cp:lastModifiedBy>Danielle Straub</cp:lastModifiedBy>
  <cp:revision>10</cp:revision>
  <dcterms:created xsi:type="dcterms:W3CDTF">2022-10-27T10:11:00Z</dcterms:created>
  <dcterms:modified xsi:type="dcterms:W3CDTF">2023-11-16T07:28:00Z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