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764E6" w14:textId="77777777" w:rsidR="004B7ED4" w:rsidRDefault="004B7ED4" w:rsidP="158B9362">
      <w:pPr>
        <w:pStyle w:val="Kop2"/>
        <w:rPr>
          <w:b/>
          <w:bCs/>
          <w:sz w:val="40"/>
          <w:szCs w:val="40"/>
        </w:rPr>
      </w:pPr>
      <w:r w:rsidRPr="004B7ED4">
        <w:rPr>
          <w:b/>
          <w:bCs/>
          <w:sz w:val="40"/>
          <w:szCs w:val="40"/>
        </w:rPr>
        <w:t>Huishoudelijk reglement van Oogvereniging Nederland op grond van de Statuten, artikel 18 eerste lid</w:t>
      </w:r>
    </w:p>
    <w:p w14:paraId="7F6F3F87" w14:textId="77777777" w:rsidR="004B7ED4" w:rsidRPr="00D70545" w:rsidRDefault="004B7ED4" w:rsidP="004B7ED4">
      <w:pPr>
        <w:pStyle w:val="Kop2"/>
      </w:pPr>
      <w:r w:rsidRPr="00D70545">
        <w:t>Artikel 1. Algemeen</w:t>
      </w:r>
    </w:p>
    <w:p w14:paraId="69E51CAB" w14:textId="77777777" w:rsidR="004B7ED4" w:rsidRPr="00D70545" w:rsidRDefault="004B7ED4" w:rsidP="004B7ED4">
      <w:pPr>
        <w:rPr>
          <w:b/>
          <w:bCs/>
        </w:rPr>
      </w:pPr>
      <w:r w:rsidRPr="00D70545">
        <w:t>Dit huishoudelijk reglement is opgesteld op grond van artikel 18, eerste lid, van de statuten van de vereniging met volledige rechtsbevoegdheid: Oogvereniging Nederland, statutair gevestigd in de gemeente Utrecht.</w:t>
      </w:r>
    </w:p>
    <w:p w14:paraId="1589CB6D" w14:textId="77777777" w:rsidR="004B7ED4" w:rsidRDefault="004B7ED4" w:rsidP="004B7ED4">
      <w:pPr>
        <w:rPr>
          <w:b/>
          <w:bCs/>
        </w:rPr>
      </w:pPr>
    </w:p>
    <w:p w14:paraId="624DDF60" w14:textId="77777777" w:rsidR="004B7ED4" w:rsidRPr="00D70545" w:rsidRDefault="004B7ED4" w:rsidP="004B7ED4">
      <w:pPr>
        <w:pStyle w:val="Kop2"/>
      </w:pPr>
      <w:r w:rsidRPr="00D70545">
        <w:t>Artikel 2. Begripsbepalingen</w:t>
      </w:r>
    </w:p>
    <w:p w14:paraId="607F4A5A" w14:textId="77777777" w:rsidR="004B7ED4" w:rsidRPr="00D70545" w:rsidRDefault="004B7ED4" w:rsidP="004B7ED4">
      <w:r w:rsidRPr="00D70545">
        <w:t>Voor een verklaring van de gebruikte begrippen zij verwezen naar de Statuten, artikel 1.</w:t>
      </w:r>
    </w:p>
    <w:p w14:paraId="0E544ECB" w14:textId="77777777" w:rsidR="004B7ED4" w:rsidRDefault="004B7ED4" w:rsidP="004B7ED4">
      <w:pPr>
        <w:rPr>
          <w:b/>
          <w:bCs/>
        </w:rPr>
      </w:pPr>
    </w:p>
    <w:p w14:paraId="535F6B08" w14:textId="77777777" w:rsidR="004B7ED4" w:rsidRPr="00D70545" w:rsidRDefault="004B7ED4" w:rsidP="004B7ED4">
      <w:pPr>
        <w:pStyle w:val="Kop2"/>
      </w:pPr>
      <w:r w:rsidRPr="00D70545">
        <w:t>Artikel 3. Aanmelding</w:t>
      </w:r>
    </w:p>
    <w:p w14:paraId="0E99EEF8" w14:textId="77777777" w:rsidR="004B7ED4" w:rsidRPr="00D70545" w:rsidRDefault="004B7ED4" w:rsidP="004B7ED4">
      <w:r w:rsidRPr="00D70545">
        <w:t>3.1 Aanmelding als lid van de vereniging kan telefonisch of schriftelijk.</w:t>
      </w:r>
    </w:p>
    <w:p w14:paraId="42716A7F" w14:textId="77777777" w:rsidR="004B7ED4" w:rsidRPr="00D70545" w:rsidRDefault="004B7ED4" w:rsidP="004B7ED4">
      <w:r w:rsidRPr="00D70545">
        <w:t>3.2 Een lid kan aan één of meer ledengroepen deelnemen. Voor de deelname aan een ledengroep is geen aanvullende bijdrage verschuldigd.</w:t>
      </w:r>
    </w:p>
    <w:p w14:paraId="140F7224" w14:textId="77777777" w:rsidR="004B7ED4" w:rsidRPr="00D70545" w:rsidRDefault="004B7ED4" w:rsidP="004B7ED4">
      <w:r w:rsidRPr="00D70545">
        <w:t>3.3 Bericht over toelating</w:t>
      </w:r>
    </w:p>
    <w:p w14:paraId="2F9A870D" w14:textId="77777777" w:rsidR="004B7ED4" w:rsidRPr="00D70545" w:rsidRDefault="004B7ED4" w:rsidP="004B7ED4">
      <w:r w:rsidRPr="00D70545">
        <w:t>De toelating gaat vergezeld van een welkomstpakket en een verzoek tot betaling van de contributie.</w:t>
      </w:r>
    </w:p>
    <w:p w14:paraId="563BCB7F" w14:textId="77777777" w:rsidR="004B7ED4" w:rsidRPr="00D70545" w:rsidRDefault="004B7ED4" w:rsidP="004B7ED4">
      <w:r w:rsidRPr="00D70545">
        <w:t>3.4 Registratie persoonsgegevens</w:t>
      </w:r>
    </w:p>
    <w:p w14:paraId="4EFAB5CE" w14:textId="77777777" w:rsidR="004B7ED4" w:rsidRPr="00D70545" w:rsidRDefault="004B7ED4" w:rsidP="004B7ED4">
      <w:r w:rsidRPr="00D70545">
        <w:t>Op de website van de vereniging staat de privacyverklaring waar het lid kan inzien welke gegevens er van het lid worden opgeslagen.</w:t>
      </w:r>
    </w:p>
    <w:p w14:paraId="031D848B" w14:textId="77777777" w:rsidR="004B7ED4" w:rsidRDefault="004B7ED4" w:rsidP="004B7ED4">
      <w:pPr>
        <w:rPr>
          <w:b/>
          <w:bCs/>
        </w:rPr>
      </w:pPr>
    </w:p>
    <w:p w14:paraId="1E7280C5" w14:textId="10C24C32" w:rsidR="004B7ED4" w:rsidRPr="00D70545" w:rsidRDefault="004B7ED4" w:rsidP="004B7ED4">
      <w:pPr>
        <w:pStyle w:val="Kop2"/>
      </w:pPr>
      <w:r w:rsidRPr="00D70545">
        <w:t>Artikel 4. Instelling, samenvoeging, splitsing en opheffing ledengroepen</w:t>
      </w:r>
    </w:p>
    <w:p w14:paraId="29C2C8DB" w14:textId="77777777" w:rsidR="004B7ED4" w:rsidRPr="00D70545" w:rsidRDefault="004B7ED4" w:rsidP="004B7ED4">
      <w:r w:rsidRPr="00D70545">
        <w:t>4.1 Instelling, samenvoeging, splitsing en opheffing van ledengroepen geschiedt door de ledenraad op voorstel van het bestuur.</w:t>
      </w:r>
    </w:p>
    <w:p w14:paraId="30A04862" w14:textId="77777777" w:rsidR="004B7ED4" w:rsidRPr="00D70545" w:rsidRDefault="004B7ED4" w:rsidP="004B7ED4">
      <w:r w:rsidRPr="00D70545">
        <w:t xml:space="preserve">4.2 Regiogroepen worden per provincie ingesteld. Bij uitzondering kan een regiogroep in meerdere provincies actief zijn. Dit zal met name het geval </w:t>
      </w:r>
      <w:r w:rsidRPr="00D70545">
        <w:lastRenderedPageBreak/>
        <w:t>zijn wanneer in een provincie onvoldoende actieve leden beschikbaar zijn om een kernteam te vormen voor de regiogroep van de betreffende provincie.</w:t>
      </w:r>
    </w:p>
    <w:p w14:paraId="1005B4BE" w14:textId="77777777" w:rsidR="004B7ED4" w:rsidRPr="00D70545" w:rsidRDefault="004B7ED4" w:rsidP="004B7ED4">
      <w:r w:rsidRPr="00D70545">
        <w:t>4.3 Een groep van ten minste 10 leden kan een verzoek bij het bestuur indienen tot het oprichten van een patiënten- of themagroep. Het verzoek bevat in ieder geval een gemotiveerd projectplan met begroting.</w:t>
      </w:r>
    </w:p>
    <w:p w14:paraId="45F38808" w14:textId="77777777" w:rsidR="004B7ED4" w:rsidRPr="00D70545" w:rsidRDefault="004B7ED4" w:rsidP="004B7ED4">
      <w:r w:rsidRPr="00D70545">
        <w:t>Het bestuur beoordeelt of het verzoek voor besluitvorming aan de ledenraad wordt voorgelegd. Het bestuur betrekt in de beoordeling in ieder geval de vraag in hoeverre de beoogde ledengroep zich onderscheidt van bestaande ledengroepen en wat de verwachting is ten aanzien van het ledental. Een minimumaantal van 50 leden wordt als streefgetal gehanteerd.</w:t>
      </w:r>
    </w:p>
    <w:p w14:paraId="2AB67ECA" w14:textId="77777777" w:rsidR="004B7ED4" w:rsidRPr="00D70545" w:rsidRDefault="004B7ED4" w:rsidP="004B7ED4">
      <w:r w:rsidRPr="00D70545">
        <w:t>4.4 Een themagroep of een patiëntengroep kan een verzoek bij het bestuur indienen tot het opheffen, splitsen of samenvoegen van de eigen ledengroep. Bij samenvoeging wordt dit verzoek door alle betrokken ledengroepen ingediend. Het bestuur beoordeelt of het verzoek voor besluitvorming aan de ledenraad wordt voorgelegd. Het bestuur betrekt in de beoordeling in ieder geval de vraag in hoeverre er draagvlak binnen de betrokken ledengroep(en) bestaat.</w:t>
      </w:r>
    </w:p>
    <w:p w14:paraId="362AC3BB" w14:textId="77777777" w:rsidR="004B7ED4" w:rsidRPr="00D70545" w:rsidRDefault="004B7ED4" w:rsidP="004B7ED4"/>
    <w:p w14:paraId="21A3A731" w14:textId="77777777" w:rsidR="004B7ED4" w:rsidRPr="00D70545" w:rsidRDefault="004B7ED4" w:rsidP="004B7ED4">
      <w:pPr>
        <w:pStyle w:val="Kop2"/>
      </w:pPr>
      <w:r w:rsidRPr="00D70545">
        <w:t>Artikel 5. Interne organisatie van de ledengroepe</w:t>
      </w:r>
      <w:r>
        <w:t>n</w:t>
      </w:r>
    </w:p>
    <w:p w14:paraId="1E51B681" w14:textId="77777777" w:rsidR="004B7ED4" w:rsidRPr="00D70545" w:rsidRDefault="004B7ED4" w:rsidP="004B7ED4">
      <w:r w:rsidRPr="00D70545">
        <w:t>5.1. Benoeming/verkiezing leden van het kernteam</w:t>
      </w:r>
    </w:p>
    <w:p w14:paraId="3FD33314" w14:textId="77777777" w:rsidR="004B7ED4" w:rsidRPr="00D70545" w:rsidRDefault="004B7ED4" w:rsidP="004B7ED4">
      <w:r w:rsidRPr="00D70545">
        <w:t>a. Het kernteam van een ledengroep bestaat ten minste uit drie leden.</w:t>
      </w:r>
    </w:p>
    <w:p w14:paraId="245B534B" w14:textId="77777777" w:rsidR="004B7ED4" w:rsidRPr="00D70545" w:rsidRDefault="004B7ED4" w:rsidP="004B7ED4">
      <w:r w:rsidRPr="00D70545">
        <w:t>b. De voorzitter van het kernteam wordt, op voordracht van de betreffende ledengroep, uit de leden van die ledengroep benoemd door het bestuur. De voordracht wordt per mail via het bureau aan het bestuur bekend gemaakt.</w:t>
      </w:r>
    </w:p>
    <w:p w14:paraId="5E973398" w14:textId="77777777" w:rsidR="004B7ED4" w:rsidRPr="00D70545" w:rsidRDefault="004B7ED4" w:rsidP="004B7ED4">
      <w:r w:rsidRPr="00D70545">
        <w:t>c. De ledengroep benoemt zelf de overige leden van het kernteam. Wisselingen in de samenstelling van het kernteam worden per mail via het bureau aan het bestuur bekend gemaakt.</w:t>
      </w:r>
    </w:p>
    <w:p w14:paraId="69A335C4" w14:textId="77777777" w:rsidR="004B7ED4" w:rsidRPr="00D70545" w:rsidRDefault="004B7ED4" w:rsidP="004B7ED4">
      <w:r w:rsidRPr="00D70545">
        <w:t xml:space="preserve">d. Wanneer sprake is van een vacature in een kernteam, dan worden de leden van de betreffende ledengroep hierover per mail geïnformeerd en uitgenodigd om zich kandidaat te stellen. In het geval zich meerdere kandidaten melden dan wordt een verkiezing onder de leden van de betreffende ledengroep georganiseerd. Wanneer de verkiezing de rol van </w:t>
      </w:r>
      <w:r w:rsidRPr="00D70545">
        <w:lastRenderedPageBreak/>
        <w:t>voorzitter betreft, dan wordt de gekozen persoon voorgedragen aan het bestuur voor benoeming.</w:t>
      </w:r>
    </w:p>
    <w:p w14:paraId="3552A175" w14:textId="77777777" w:rsidR="004B7ED4" w:rsidRPr="00D70545" w:rsidRDefault="004B7ED4" w:rsidP="004B7ED4">
      <w:r w:rsidRPr="00D70545">
        <w:t>e. Leden van een kernteam worden voor een periode van drie jaar benoemd. Een lid van een kernteam wordt, bij voorkeur, maximaal tweemaal herbenoemd.</w:t>
      </w:r>
    </w:p>
    <w:p w14:paraId="3E08C5A5" w14:textId="77777777" w:rsidR="004B7ED4" w:rsidRPr="00D70545" w:rsidRDefault="004B7ED4" w:rsidP="004B7ED4">
      <w:r w:rsidRPr="00D70545">
        <w:t>5.2. Taken van het kernteam</w:t>
      </w:r>
    </w:p>
    <w:p w14:paraId="719310FF" w14:textId="77777777" w:rsidR="004B7ED4" w:rsidRPr="00D70545" w:rsidRDefault="004B7ED4" w:rsidP="004B7ED4">
      <w:r w:rsidRPr="00D70545">
        <w:t>a. Het kernteam is verantwoordelijk voor het goed functioneren van de ledengroep met inachtneming van het beleid van de vereniging als geheel.</w:t>
      </w:r>
    </w:p>
    <w:p w14:paraId="32000079" w14:textId="77777777" w:rsidR="004B7ED4" w:rsidRPr="00D70545" w:rsidRDefault="004B7ED4" w:rsidP="004B7ED4">
      <w:r w:rsidRPr="00D70545">
        <w:t>b. Het kernteam draagt zorg voor een goede taakverdeling over de kernteamleden, zodanig dat elk kernteamlid een duidelijk omschreven taakveld heeft.</w:t>
      </w:r>
    </w:p>
    <w:p w14:paraId="451EE2EB" w14:textId="77777777" w:rsidR="004B7ED4" w:rsidRPr="00D70545" w:rsidRDefault="004B7ED4" w:rsidP="004B7ED4">
      <w:r w:rsidRPr="00D70545">
        <w:t>c. Een kernteamlid, niet zijnde voorzitter is belast met het beheer van het budget van de ledengroep. Ingeval het beheer bij het verenigingsbureau berust, wordt er een kernteamlid aangewezen die als contactpersoon voor het verenigingsbureau optreedt waar het de financiën betreft.</w:t>
      </w:r>
    </w:p>
    <w:p w14:paraId="4CF43DB8" w14:textId="77777777" w:rsidR="004B7ED4" w:rsidRPr="00D70545" w:rsidRDefault="004B7ED4" w:rsidP="004B7ED4">
      <w:r w:rsidRPr="00D70545">
        <w:t>5.3. Bij afwezigheid van een kernteam</w:t>
      </w:r>
    </w:p>
    <w:p w14:paraId="50F08858" w14:textId="77777777" w:rsidR="004B7ED4" w:rsidRPr="00D70545" w:rsidRDefault="004B7ED4" w:rsidP="004B7ED4">
      <w:r w:rsidRPr="00D70545">
        <w:t>Bij afwezigheid of een niet goed functionerend kernteam kan het bestuur besluiten dat het bureau tijdelijk de taken en werkzaamheden van het betreffende kernteam overneemt. Het bureau zal in dat geval in samenspraak met het bestuur de lopende zaken afhandelen en trachten de vacatures zo snel mogelijk in te vullen. Waar mogelijk wordt ondersteuning gevraagd aan andere ledengroepen. De ledenraad wordt door het bestuur op de hoogte gesteld van dit besluit.</w:t>
      </w:r>
    </w:p>
    <w:p w14:paraId="36AB8344" w14:textId="77777777" w:rsidR="004B7ED4" w:rsidRPr="00D70545" w:rsidRDefault="004B7ED4" w:rsidP="004B7ED4">
      <w:r w:rsidRPr="00D70545">
        <w:t>5.4. De ledengroep heeft het recht op een financiële bijdrage van de vereniging</w:t>
      </w:r>
    </w:p>
    <w:p w14:paraId="6CD7A5BC" w14:textId="77777777" w:rsidR="004B7ED4" w:rsidRPr="00D70545" w:rsidRDefault="004B7ED4" w:rsidP="004B7ED4">
      <w:r w:rsidRPr="00D70545">
        <w:t xml:space="preserve">De ledengroep dient voor 1 oktober voorafgaand aan het jaar van de begroting een activiteitenbegroting in die onder andere past binnen de door de ledenraad vastgestelde strategie en financiële kaders.  </w:t>
      </w:r>
    </w:p>
    <w:p w14:paraId="27FE1BED" w14:textId="77777777" w:rsidR="004B7ED4" w:rsidRPr="00D70545" w:rsidRDefault="004B7ED4" w:rsidP="004B7ED4"/>
    <w:p w14:paraId="5A822C09" w14:textId="77777777" w:rsidR="004B7ED4" w:rsidRPr="007A729E" w:rsidRDefault="004B7ED4" w:rsidP="004B7ED4">
      <w:pPr>
        <w:pStyle w:val="Kop2"/>
      </w:pPr>
      <w:r w:rsidRPr="00D70545">
        <w:t>Artikel 6. Benoeming van bestuur</w:t>
      </w:r>
      <w:r>
        <w:t>sleden</w:t>
      </w:r>
      <w:r w:rsidRPr="00D70545">
        <w:t xml:space="preserve"> </w:t>
      </w:r>
    </w:p>
    <w:p w14:paraId="4EE04669" w14:textId="77777777" w:rsidR="004B7ED4" w:rsidRPr="00D70545" w:rsidRDefault="004B7ED4" w:rsidP="004B7ED4">
      <w:r w:rsidRPr="00D70545">
        <w:t>6.1. Ieder gewoon lid kan zich kandidaat stellen voor een vacante bestuursfunctie van de vereniging. Daarvoor dient hij/zij een kandidaatstellingsbrief met CV te versturen naar de voorzitter van de selectiecommissie.</w:t>
      </w:r>
    </w:p>
    <w:p w14:paraId="0CFA0EA0" w14:textId="77777777" w:rsidR="004B7ED4" w:rsidRPr="00D70545" w:rsidRDefault="004B7ED4" w:rsidP="004B7ED4">
      <w:r w:rsidRPr="00D70545">
        <w:t>6.2. Selectiecommissie</w:t>
      </w:r>
    </w:p>
    <w:p w14:paraId="700FD9DA" w14:textId="77777777" w:rsidR="004B7ED4" w:rsidRPr="00D70545" w:rsidRDefault="004B7ED4" w:rsidP="004B7ED4">
      <w:r w:rsidRPr="00D70545">
        <w:lastRenderedPageBreak/>
        <w:t>Voor de selectie stelt de ledenraad een selectiecommissie samen, waarin ten minste zitting hebben:</w:t>
      </w:r>
    </w:p>
    <w:p w14:paraId="2B257635" w14:textId="77777777" w:rsidR="004B7ED4" w:rsidRPr="00D70545" w:rsidRDefault="004B7ED4" w:rsidP="004B7ED4">
      <w:r w:rsidRPr="00D70545">
        <w:t>- 1 bestuurslid</w:t>
      </w:r>
    </w:p>
    <w:p w14:paraId="5734AC64" w14:textId="77777777" w:rsidR="004B7ED4" w:rsidRPr="00D70545" w:rsidRDefault="004B7ED4" w:rsidP="004B7ED4">
      <w:r w:rsidRPr="00D70545">
        <w:t>- 1 lid van de ledenraad</w:t>
      </w:r>
    </w:p>
    <w:p w14:paraId="1AC649B4" w14:textId="77777777" w:rsidR="004B7ED4" w:rsidRPr="00D70545" w:rsidRDefault="004B7ED4" w:rsidP="004B7ED4">
      <w:r w:rsidRPr="00D70545">
        <w:t>- de directeur</w:t>
      </w:r>
    </w:p>
    <w:p w14:paraId="44063BE8" w14:textId="77777777" w:rsidR="004B7ED4" w:rsidRPr="00D70545" w:rsidRDefault="004B7ED4" w:rsidP="004B7ED4">
      <w:r w:rsidRPr="00D70545">
        <w:t>6.3. Besluitvorming selectiecommissie</w:t>
      </w:r>
    </w:p>
    <w:p w14:paraId="3E3511FE" w14:textId="77777777" w:rsidR="004B7ED4" w:rsidRPr="00D70545" w:rsidRDefault="004B7ED4" w:rsidP="004B7ED4">
      <w:r w:rsidRPr="00D70545">
        <w:t>a. De selectiecommissie vormt zich op grond van de aangeleverde stukken en van de met de kandidaten gevoerde gesprekken een oordeel over de geschiktheid voor de vacante functie.</w:t>
      </w:r>
    </w:p>
    <w:p w14:paraId="15000788" w14:textId="77777777" w:rsidR="004B7ED4" w:rsidRPr="00D70545" w:rsidRDefault="004B7ED4" w:rsidP="004B7ED4">
      <w:r w:rsidRPr="00D70545">
        <w:t>b. De meest geschikt geachte kandidaat wordt voorgedragen aan het bestuur.</w:t>
      </w:r>
    </w:p>
    <w:p w14:paraId="3D2DA01B" w14:textId="77777777" w:rsidR="004B7ED4" w:rsidRPr="00D70545" w:rsidRDefault="004B7ED4" w:rsidP="004B7ED4">
      <w:r w:rsidRPr="00D70545">
        <w:t>c. Het bestuur draagt de kandidaat voor benoeming voor aan de ledenraad.</w:t>
      </w:r>
    </w:p>
    <w:p w14:paraId="1A641263" w14:textId="77777777" w:rsidR="004B7ED4" w:rsidRPr="00D70545" w:rsidRDefault="004B7ED4" w:rsidP="004B7ED4">
      <w:r w:rsidRPr="00D70545">
        <w:t>d. Wanneer sprake is van twee gelijkwaardig geschikt geachte kandidaten kan de selectiecommissie twee kandidaten voordragen aan het bestuur. Het bestuur draagt vervolgens één kandidaat voor benoeming voor aan de ledenraad.</w:t>
      </w:r>
    </w:p>
    <w:p w14:paraId="0C222CFF" w14:textId="77777777" w:rsidR="004B7ED4" w:rsidRPr="00D70545" w:rsidRDefault="004B7ED4" w:rsidP="004B7ED4">
      <w:r w:rsidRPr="00D70545">
        <w:t>6.4. Recht van de niet-voorgedragen kandidaat</w:t>
      </w:r>
    </w:p>
    <w:p w14:paraId="1624DBA0" w14:textId="77777777" w:rsidR="004B7ED4" w:rsidRPr="00D70545" w:rsidRDefault="004B7ED4" w:rsidP="004B7ED4">
      <w:r w:rsidRPr="00D70545">
        <w:t>Elke kandidaat verneemt van de voorzitter van de selectiecommissie of hij al dan niet aan het bestuur zal worden voorgedragen. De keuze wordt met argumenten onderbouwd. Deze informatie wordt verstrekt voordat de selectiecommissie de formele voordracht doet.</w:t>
      </w:r>
    </w:p>
    <w:p w14:paraId="1F0A4A51" w14:textId="77777777" w:rsidR="004B7ED4" w:rsidRPr="00D70545" w:rsidRDefault="004B7ED4" w:rsidP="004B7ED4">
      <w:r w:rsidRPr="00D70545">
        <w:t>6.5. Besluitvorming ledenraad</w:t>
      </w:r>
    </w:p>
    <w:p w14:paraId="68D1B9F3" w14:textId="77777777" w:rsidR="004B7ED4" w:rsidRPr="00D70545" w:rsidRDefault="004B7ED4" w:rsidP="004B7ED4">
      <w:r w:rsidRPr="00D70545">
        <w:t>a. De ledenraad stemt over de kandidaten op basis van een door het bestuur opgesteld benoemingsvoorstel.</w:t>
      </w:r>
    </w:p>
    <w:p w14:paraId="50D785C7" w14:textId="77777777" w:rsidR="004B7ED4" w:rsidRPr="00D70545" w:rsidRDefault="004B7ED4" w:rsidP="004B7ED4">
      <w:r w:rsidRPr="00D70545">
        <w:t xml:space="preserve">b. Het benoemingsvoorstel bevat ten minste: de gemotiveerde voordracht van de selectiecommissie en het CV met daarin ook de nevenfuncties van de kandidaat.  </w:t>
      </w:r>
    </w:p>
    <w:p w14:paraId="08CD5F5D" w14:textId="1751751A" w:rsidR="004B009A" w:rsidRPr="00D70545" w:rsidRDefault="004B7ED4" w:rsidP="004B7ED4">
      <w:r w:rsidRPr="00D70545">
        <w:t>c. De stemming vindt plaats overeenkomstig het bepaalde in artikel 14, vierde lid, van de statuten.</w:t>
      </w:r>
    </w:p>
    <w:p w14:paraId="28059767" w14:textId="77777777" w:rsidR="004B009A" w:rsidRDefault="004B009A">
      <w:pPr>
        <w:rPr>
          <w:color w:val="00008B"/>
          <w:sz w:val="32"/>
          <w:szCs w:val="32"/>
        </w:rPr>
      </w:pPr>
      <w:r>
        <w:br w:type="page"/>
      </w:r>
    </w:p>
    <w:p w14:paraId="2A1CFB9B" w14:textId="2B0633FF" w:rsidR="004B7ED4" w:rsidRPr="00D70545" w:rsidRDefault="004B7ED4" w:rsidP="004B7ED4">
      <w:pPr>
        <w:pStyle w:val="Kop2"/>
      </w:pPr>
      <w:r w:rsidRPr="00D70545">
        <w:lastRenderedPageBreak/>
        <w:t>Artikel 7. Ledenraad (commissies)</w:t>
      </w:r>
    </w:p>
    <w:p w14:paraId="34ED2F4B" w14:textId="77777777" w:rsidR="004B7ED4" w:rsidRPr="00D70545" w:rsidRDefault="004B7ED4" w:rsidP="004B7ED4">
      <w:r w:rsidRPr="00D70545">
        <w:t>7.1. De ledenraad stelt een agendacommissie in bestaande uit ten minste twee leden uit de ledenraad. De samenstelling van de agendacommissie kan per vergadering worden aangepast.</w:t>
      </w:r>
    </w:p>
    <w:p w14:paraId="0A3C1CC0" w14:textId="77777777" w:rsidR="004B7ED4" w:rsidRPr="00D70545" w:rsidRDefault="004B7ED4" w:rsidP="004B7ED4">
      <w:r w:rsidRPr="00D70545">
        <w:t>7.2. De agendacommissie bereidt samen met het bestuur de agenda voor de ledenraadsvergaderingen voor.</w:t>
      </w:r>
    </w:p>
    <w:p w14:paraId="3F27B6AF" w14:textId="77777777" w:rsidR="004B7ED4" w:rsidRPr="00D70545" w:rsidRDefault="004B7ED4" w:rsidP="004B7ED4">
      <w:r w:rsidRPr="00D70545">
        <w:t>7.3 De ledenraad stelt een financiële commissie in.</w:t>
      </w:r>
    </w:p>
    <w:p w14:paraId="7198359B" w14:textId="77777777" w:rsidR="004B7ED4" w:rsidRDefault="004B7ED4" w:rsidP="004B7ED4">
      <w:r w:rsidRPr="00D70545">
        <w:t xml:space="preserve">7.4 De samenstelling, taken en bevoegdheden en het functioneren van de financiële commissie en </w:t>
      </w:r>
      <w:r w:rsidRPr="00245B4D">
        <w:t>de wijze waarop zij terugkoppelt aan de ledenraad worden vastgelegd in een afzonderlijk reglement.</w:t>
      </w:r>
    </w:p>
    <w:p w14:paraId="300AE30E" w14:textId="2613CA0F" w:rsidR="0035364F" w:rsidRDefault="75A863B2" w:rsidP="158B9362">
      <w:r w:rsidRPr="158B9362">
        <w:t xml:space="preserve"> </w:t>
      </w:r>
    </w:p>
    <w:sectPr w:rsidR="0035364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1FB52" w14:textId="77777777" w:rsidR="001C6F1F" w:rsidRDefault="001C6F1F" w:rsidP="00386EAE">
      <w:pPr>
        <w:spacing w:after="0" w:line="240" w:lineRule="auto"/>
      </w:pPr>
      <w:r>
        <w:separator/>
      </w:r>
    </w:p>
  </w:endnote>
  <w:endnote w:type="continuationSeparator" w:id="0">
    <w:p w14:paraId="7553FC4E" w14:textId="77777777" w:rsidR="001C6F1F" w:rsidRDefault="001C6F1F" w:rsidP="00386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B4F39" w14:textId="2933DF7A" w:rsidR="00386EAE" w:rsidRDefault="00310E88">
    <w:pPr>
      <w:pStyle w:val="Voettekst"/>
    </w:pPr>
    <w:r>
      <w:t xml:space="preserve">Versie </w:t>
    </w:r>
    <w:r w:rsidR="004B7ED4">
      <w:t>december</w:t>
    </w:r>
    <w:r w:rsidR="00386EAE">
      <w:t xml:space="preserve"> 2025</w:t>
    </w:r>
  </w:p>
  <w:p w14:paraId="51276FCF" w14:textId="77777777" w:rsidR="00386EAE" w:rsidRDefault="00386E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BD59D" w14:textId="77777777" w:rsidR="001C6F1F" w:rsidRDefault="001C6F1F" w:rsidP="00386EAE">
      <w:pPr>
        <w:spacing w:after="0" w:line="240" w:lineRule="auto"/>
      </w:pPr>
      <w:r>
        <w:separator/>
      </w:r>
    </w:p>
  </w:footnote>
  <w:footnote w:type="continuationSeparator" w:id="0">
    <w:p w14:paraId="34D2DD63" w14:textId="77777777" w:rsidR="001C6F1F" w:rsidRDefault="001C6F1F" w:rsidP="00386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7F06" w14:textId="53A7C136" w:rsidR="004B7ED4" w:rsidRDefault="004B7ED4">
    <w:pPr>
      <w:pStyle w:val="Koptekst"/>
    </w:pPr>
    <w:r>
      <w:rPr>
        <w:noProof/>
      </w:rPr>
      <w:drawing>
        <wp:anchor distT="0" distB="0" distL="114300" distR="114300" simplePos="0" relativeHeight="251658240" behindDoc="1" locked="0" layoutInCell="1" allowOverlap="1" wp14:anchorId="2ABD8F76" wp14:editId="2481C95E">
          <wp:simplePos x="0" y="0"/>
          <wp:positionH relativeFrom="column">
            <wp:posOffset>4510405</wp:posOffset>
          </wp:positionH>
          <wp:positionV relativeFrom="paragraph">
            <wp:posOffset>-230505</wp:posOffset>
          </wp:positionV>
          <wp:extent cx="1866900" cy="522361"/>
          <wp:effectExtent l="0" t="0" r="0" b="0"/>
          <wp:wrapNone/>
          <wp:docPr id="976737538" name="Afbeelding 1" descr="Logo Oogverenigin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737538" name="Afbeelding 1" descr="Logo Oogvereniging&#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522361"/>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79F0"/>
    <w:multiLevelType w:val="hybridMultilevel"/>
    <w:tmpl w:val="99E431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707462"/>
    <w:multiLevelType w:val="multilevel"/>
    <w:tmpl w:val="4F365E7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474E4C79"/>
    <w:multiLevelType w:val="multilevel"/>
    <w:tmpl w:val="E87EC03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47BB2717"/>
    <w:multiLevelType w:val="multilevel"/>
    <w:tmpl w:val="CD8CFF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4F7B5A5B"/>
    <w:multiLevelType w:val="hybridMultilevel"/>
    <w:tmpl w:val="413617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54737E79"/>
    <w:multiLevelType w:val="multilevel"/>
    <w:tmpl w:val="918632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5B1F74B7"/>
    <w:multiLevelType w:val="multilevel"/>
    <w:tmpl w:val="B30C4D9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63EA45CC"/>
    <w:multiLevelType w:val="multilevel"/>
    <w:tmpl w:val="A978DF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77B949CB"/>
    <w:multiLevelType w:val="hybridMultilevel"/>
    <w:tmpl w:val="8D9630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7CB75B7C"/>
    <w:multiLevelType w:val="multilevel"/>
    <w:tmpl w:val="CABAC8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1240094698">
    <w:abstractNumId w:val="2"/>
  </w:num>
  <w:num w:numId="2" w16cid:durableId="1812403930">
    <w:abstractNumId w:val="3"/>
  </w:num>
  <w:num w:numId="3" w16cid:durableId="488326999">
    <w:abstractNumId w:val="1"/>
  </w:num>
  <w:num w:numId="4" w16cid:durableId="398678983">
    <w:abstractNumId w:val="5"/>
  </w:num>
  <w:num w:numId="5" w16cid:durableId="1400136157">
    <w:abstractNumId w:val="9"/>
  </w:num>
  <w:num w:numId="6" w16cid:durableId="1534804560">
    <w:abstractNumId w:val="7"/>
  </w:num>
  <w:num w:numId="7" w16cid:durableId="216480176">
    <w:abstractNumId w:val="6"/>
  </w:num>
  <w:num w:numId="8" w16cid:durableId="465007857">
    <w:abstractNumId w:val="0"/>
  </w:num>
  <w:num w:numId="9" w16cid:durableId="53311048">
    <w:abstractNumId w:val="8"/>
  </w:num>
  <w:num w:numId="10" w16cid:durableId="2192907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DDD"/>
    <w:rsid w:val="00005A89"/>
    <w:rsid w:val="000759CC"/>
    <w:rsid w:val="00075CB7"/>
    <w:rsid w:val="00094F5B"/>
    <w:rsid w:val="00097C67"/>
    <w:rsid w:val="000B6824"/>
    <w:rsid w:val="000F20C2"/>
    <w:rsid w:val="000F7CAC"/>
    <w:rsid w:val="001422A8"/>
    <w:rsid w:val="00163371"/>
    <w:rsid w:val="0017653D"/>
    <w:rsid w:val="00192270"/>
    <w:rsid w:val="001B3878"/>
    <w:rsid w:val="001C6F1F"/>
    <w:rsid w:val="001F6963"/>
    <w:rsid w:val="0020439C"/>
    <w:rsid w:val="00204A32"/>
    <w:rsid w:val="0020749A"/>
    <w:rsid w:val="00224EA2"/>
    <w:rsid w:val="00227231"/>
    <w:rsid w:val="00244E00"/>
    <w:rsid w:val="0028219B"/>
    <w:rsid w:val="00290153"/>
    <w:rsid w:val="002F7163"/>
    <w:rsid w:val="00310E88"/>
    <w:rsid w:val="00327BA6"/>
    <w:rsid w:val="0035364F"/>
    <w:rsid w:val="00386EAE"/>
    <w:rsid w:val="003D7C8D"/>
    <w:rsid w:val="004A2016"/>
    <w:rsid w:val="004B009A"/>
    <w:rsid w:val="004B7ED4"/>
    <w:rsid w:val="004C1013"/>
    <w:rsid w:val="004E7209"/>
    <w:rsid w:val="00506AA4"/>
    <w:rsid w:val="005518E6"/>
    <w:rsid w:val="00572A23"/>
    <w:rsid w:val="00577DDD"/>
    <w:rsid w:val="00590D85"/>
    <w:rsid w:val="005932D2"/>
    <w:rsid w:val="005D460D"/>
    <w:rsid w:val="005F738C"/>
    <w:rsid w:val="00615DDD"/>
    <w:rsid w:val="00625D5B"/>
    <w:rsid w:val="00670714"/>
    <w:rsid w:val="006979CD"/>
    <w:rsid w:val="006B0538"/>
    <w:rsid w:val="006E4C0E"/>
    <w:rsid w:val="006E576C"/>
    <w:rsid w:val="006E5A03"/>
    <w:rsid w:val="007123F2"/>
    <w:rsid w:val="007131BC"/>
    <w:rsid w:val="00726116"/>
    <w:rsid w:val="007541D6"/>
    <w:rsid w:val="00777436"/>
    <w:rsid w:val="007A6EA6"/>
    <w:rsid w:val="007C3F9F"/>
    <w:rsid w:val="00816EA0"/>
    <w:rsid w:val="00827D55"/>
    <w:rsid w:val="00832034"/>
    <w:rsid w:val="008369A5"/>
    <w:rsid w:val="008758EE"/>
    <w:rsid w:val="00885F5E"/>
    <w:rsid w:val="008E33E9"/>
    <w:rsid w:val="00977541"/>
    <w:rsid w:val="009F3920"/>
    <w:rsid w:val="00A51B0D"/>
    <w:rsid w:val="00A63985"/>
    <w:rsid w:val="00A878C0"/>
    <w:rsid w:val="00A90737"/>
    <w:rsid w:val="00AC3457"/>
    <w:rsid w:val="00AD13D2"/>
    <w:rsid w:val="00B31268"/>
    <w:rsid w:val="00B55A24"/>
    <w:rsid w:val="00BB5D33"/>
    <w:rsid w:val="00BB61B6"/>
    <w:rsid w:val="00BE4AB1"/>
    <w:rsid w:val="00BE5066"/>
    <w:rsid w:val="00C627DA"/>
    <w:rsid w:val="00CD104B"/>
    <w:rsid w:val="00CD68D7"/>
    <w:rsid w:val="00D40936"/>
    <w:rsid w:val="00D850E4"/>
    <w:rsid w:val="00D92E68"/>
    <w:rsid w:val="00D97ADB"/>
    <w:rsid w:val="00DA5F1B"/>
    <w:rsid w:val="00DC6E22"/>
    <w:rsid w:val="00E70BB2"/>
    <w:rsid w:val="00F30B18"/>
    <w:rsid w:val="00F510E4"/>
    <w:rsid w:val="00F70DBD"/>
    <w:rsid w:val="00F96AF8"/>
    <w:rsid w:val="00FA229C"/>
    <w:rsid w:val="00FA2973"/>
    <w:rsid w:val="00FE18CF"/>
    <w:rsid w:val="00FF7AE5"/>
    <w:rsid w:val="01B477C0"/>
    <w:rsid w:val="02E1E6E7"/>
    <w:rsid w:val="0909C51C"/>
    <w:rsid w:val="158B9362"/>
    <w:rsid w:val="25A090AA"/>
    <w:rsid w:val="3E0F5B09"/>
    <w:rsid w:val="48CFD049"/>
    <w:rsid w:val="75A863B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D9F72"/>
  <w15:chartTrackingRefBased/>
  <w15:docId w15:val="{9FF3731C-DED9-44BF-BAB9-BE7D7F98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158B9362"/>
    <w:rPr>
      <w:rFonts w:ascii="Verdana" w:eastAsia="Verdana" w:hAnsi="Verdana" w:cs="Verdana"/>
    </w:rPr>
  </w:style>
  <w:style w:type="paragraph" w:styleId="Kop1">
    <w:name w:val="heading 1"/>
    <w:basedOn w:val="Standaard"/>
    <w:next w:val="Standaard"/>
    <w:link w:val="Kop1Char"/>
    <w:uiPriority w:val="9"/>
    <w:qFormat/>
    <w:rsid w:val="158B9362"/>
    <w:pPr>
      <w:keepNext/>
      <w:keepLines/>
      <w:spacing w:before="360" w:after="80"/>
      <w:outlineLvl w:val="0"/>
    </w:pPr>
    <w:rPr>
      <w:b/>
      <w:bCs/>
      <w:color w:val="00008B"/>
      <w:sz w:val="40"/>
      <w:szCs w:val="40"/>
    </w:rPr>
  </w:style>
  <w:style w:type="paragraph" w:styleId="Kop2">
    <w:name w:val="heading 2"/>
    <w:basedOn w:val="Standaard"/>
    <w:next w:val="Standaard"/>
    <w:link w:val="Kop2Char"/>
    <w:uiPriority w:val="9"/>
    <w:unhideWhenUsed/>
    <w:qFormat/>
    <w:rsid w:val="158B9362"/>
    <w:pPr>
      <w:outlineLvl w:val="1"/>
    </w:pPr>
    <w:rPr>
      <w:color w:val="00008B"/>
      <w:sz w:val="32"/>
      <w:szCs w:val="32"/>
    </w:rPr>
  </w:style>
  <w:style w:type="paragraph" w:styleId="Kop3">
    <w:name w:val="heading 3"/>
    <w:basedOn w:val="Standaard"/>
    <w:next w:val="Standaard"/>
    <w:link w:val="Kop3Char"/>
    <w:uiPriority w:val="9"/>
    <w:semiHidden/>
    <w:unhideWhenUsed/>
    <w:qFormat/>
    <w:rsid w:val="158B936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158B936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158B936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158B936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158B936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158B9362"/>
    <w:pPr>
      <w:keepNext/>
      <w:keepLines/>
      <w:spacing w:after="0"/>
      <w:outlineLvl w:val="7"/>
    </w:pPr>
    <w:rPr>
      <w:rFonts w:eastAsiaTheme="majorEastAsia" w:cstheme="majorBidi"/>
      <w:i/>
      <w:iCs/>
      <w:color w:val="272727"/>
    </w:rPr>
  </w:style>
  <w:style w:type="paragraph" w:styleId="Kop9">
    <w:name w:val="heading 9"/>
    <w:basedOn w:val="Standaard"/>
    <w:next w:val="Standaard"/>
    <w:link w:val="Kop9Char"/>
    <w:uiPriority w:val="9"/>
    <w:semiHidden/>
    <w:unhideWhenUsed/>
    <w:qFormat/>
    <w:rsid w:val="158B9362"/>
    <w:pPr>
      <w:keepNext/>
      <w:keepLines/>
      <w:spacing w:after="0"/>
      <w:outlineLvl w:val="8"/>
    </w:pPr>
    <w:rPr>
      <w:rFonts w:eastAsiaTheme="majorEastAsia" w:cstheme="majorBidi"/>
      <w:color w:val="2727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158B9362"/>
    <w:rPr>
      <w:rFonts w:ascii="Verdana" w:eastAsia="Verdana" w:hAnsi="Verdana" w:cs="Verdana"/>
      <w:b/>
      <w:bCs/>
      <w:color w:val="00008B"/>
      <w:sz w:val="40"/>
      <w:szCs w:val="40"/>
    </w:rPr>
  </w:style>
  <w:style w:type="character" w:customStyle="1" w:styleId="Kop2Char">
    <w:name w:val="Kop 2 Char"/>
    <w:basedOn w:val="Standaardalinea-lettertype"/>
    <w:link w:val="Kop2"/>
    <w:uiPriority w:val="9"/>
    <w:rsid w:val="158B9362"/>
    <w:rPr>
      <w:rFonts w:ascii="Verdana" w:eastAsia="Verdana" w:hAnsi="Verdana" w:cs="Verdana"/>
      <w:color w:val="00008B"/>
      <w:sz w:val="32"/>
      <w:szCs w:val="32"/>
    </w:rPr>
  </w:style>
  <w:style w:type="character" w:customStyle="1" w:styleId="Kop3Char">
    <w:name w:val="Kop 3 Char"/>
    <w:basedOn w:val="Standaardalinea-lettertype"/>
    <w:link w:val="Kop3"/>
    <w:uiPriority w:val="9"/>
    <w:semiHidden/>
    <w:rsid w:val="00615DD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15DD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15DD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15DD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15DD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15DD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15DDD"/>
    <w:rPr>
      <w:rFonts w:eastAsiaTheme="majorEastAsia" w:cstheme="majorBidi"/>
      <w:color w:val="272727" w:themeColor="text1" w:themeTint="D8"/>
    </w:rPr>
  </w:style>
  <w:style w:type="paragraph" w:styleId="Titel">
    <w:name w:val="Title"/>
    <w:basedOn w:val="Standaard"/>
    <w:next w:val="Standaard"/>
    <w:link w:val="TitelChar"/>
    <w:uiPriority w:val="10"/>
    <w:qFormat/>
    <w:rsid w:val="158B9362"/>
    <w:pPr>
      <w:spacing w:after="80" w:line="240" w:lineRule="auto"/>
      <w:contextualSpacing/>
    </w:pPr>
    <w:rPr>
      <w:rFonts w:asciiTheme="majorHAnsi" w:eastAsiaTheme="majorEastAsia" w:hAnsiTheme="majorHAnsi" w:cstheme="majorBidi"/>
      <w:sz w:val="56"/>
      <w:szCs w:val="56"/>
    </w:rPr>
  </w:style>
  <w:style w:type="character" w:customStyle="1" w:styleId="TitelChar">
    <w:name w:val="Titel Char"/>
    <w:basedOn w:val="Standaardalinea-lettertype"/>
    <w:link w:val="Titel"/>
    <w:uiPriority w:val="10"/>
    <w:rsid w:val="00615DD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158B9362"/>
    <w:rPr>
      <w:rFonts w:eastAsiaTheme="majorEastAsia" w:cstheme="majorBidi"/>
      <w:color w:val="595959" w:themeColor="text1" w:themeTint="A6"/>
      <w:sz w:val="28"/>
      <w:szCs w:val="28"/>
    </w:rPr>
  </w:style>
  <w:style w:type="character" w:customStyle="1" w:styleId="OndertitelChar">
    <w:name w:val="Ondertitel Char"/>
    <w:basedOn w:val="Standaardalinea-lettertype"/>
    <w:link w:val="Ondertitel"/>
    <w:uiPriority w:val="11"/>
    <w:rsid w:val="00615DD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158B936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15DDD"/>
    <w:rPr>
      <w:i/>
      <w:iCs/>
      <w:color w:val="404040" w:themeColor="text1" w:themeTint="BF"/>
    </w:rPr>
  </w:style>
  <w:style w:type="paragraph" w:styleId="Lijstalinea">
    <w:name w:val="List Paragraph"/>
    <w:basedOn w:val="Standaard"/>
    <w:uiPriority w:val="34"/>
    <w:qFormat/>
    <w:rsid w:val="158B9362"/>
    <w:pPr>
      <w:ind w:left="720"/>
      <w:contextualSpacing/>
    </w:pPr>
  </w:style>
  <w:style w:type="character" w:styleId="Intensievebenadrukking">
    <w:name w:val="Intense Emphasis"/>
    <w:basedOn w:val="Standaardalinea-lettertype"/>
    <w:uiPriority w:val="21"/>
    <w:qFormat/>
    <w:rsid w:val="00615DDD"/>
    <w:rPr>
      <w:i/>
      <w:iCs/>
      <w:color w:val="0F4761" w:themeColor="accent1" w:themeShade="BF"/>
    </w:rPr>
  </w:style>
  <w:style w:type="paragraph" w:styleId="Duidelijkcitaat">
    <w:name w:val="Intense Quote"/>
    <w:basedOn w:val="Standaard"/>
    <w:next w:val="Standaard"/>
    <w:link w:val="DuidelijkcitaatChar"/>
    <w:uiPriority w:val="30"/>
    <w:qFormat/>
    <w:rsid w:val="158B93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15DDD"/>
    <w:rPr>
      <w:i/>
      <w:iCs/>
      <w:color w:val="0F4761" w:themeColor="accent1" w:themeShade="BF"/>
    </w:rPr>
  </w:style>
  <w:style w:type="character" w:styleId="Intensieveverwijzing">
    <w:name w:val="Intense Reference"/>
    <w:basedOn w:val="Standaardalinea-lettertype"/>
    <w:uiPriority w:val="32"/>
    <w:qFormat/>
    <w:rsid w:val="00615DDD"/>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A63985"/>
    <w:rPr>
      <w:sz w:val="16"/>
      <w:szCs w:val="16"/>
    </w:rPr>
  </w:style>
  <w:style w:type="paragraph" w:styleId="Tekstopmerking">
    <w:name w:val="annotation text"/>
    <w:basedOn w:val="Standaard"/>
    <w:link w:val="TekstopmerkingChar"/>
    <w:uiPriority w:val="99"/>
    <w:unhideWhenUsed/>
    <w:rsid w:val="158B9362"/>
    <w:pPr>
      <w:spacing w:line="240" w:lineRule="auto"/>
    </w:pPr>
    <w:rPr>
      <w:sz w:val="20"/>
      <w:szCs w:val="20"/>
    </w:rPr>
  </w:style>
  <w:style w:type="character" w:customStyle="1" w:styleId="TekstopmerkingChar">
    <w:name w:val="Tekst opmerking Char"/>
    <w:basedOn w:val="Standaardalinea-lettertype"/>
    <w:link w:val="Tekstopmerking"/>
    <w:uiPriority w:val="99"/>
    <w:rsid w:val="00A63985"/>
    <w:rPr>
      <w:sz w:val="20"/>
      <w:szCs w:val="20"/>
    </w:rPr>
  </w:style>
  <w:style w:type="paragraph" w:styleId="Onderwerpvanopmerking">
    <w:name w:val="annotation subject"/>
    <w:basedOn w:val="Tekstopmerking"/>
    <w:next w:val="Tekstopmerking"/>
    <w:link w:val="OnderwerpvanopmerkingChar"/>
    <w:uiPriority w:val="99"/>
    <w:semiHidden/>
    <w:unhideWhenUsed/>
    <w:rsid w:val="00A63985"/>
    <w:rPr>
      <w:b/>
      <w:bCs/>
    </w:rPr>
  </w:style>
  <w:style w:type="character" w:customStyle="1" w:styleId="OnderwerpvanopmerkingChar">
    <w:name w:val="Onderwerp van opmerking Char"/>
    <w:basedOn w:val="TekstopmerkingChar"/>
    <w:link w:val="Onderwerpvanopmerking"/>
    <w:uiPriority w:val="99"/>
    <w:semiHidden/>
    <w:rsid w:val="00A63985"/>
    <w:rPr>
      <w:b/>
      <w:bCs/>
      <w:sz w:val="20"/>
      <w:szCs w:val="20"/>
    </w:rPr>
  </w:style>
  <w:style w:type="paragraph" w:styleId="Revisie">
    <w:name w:val="Revision"/>
    <w:hidden/>
    <w:uiPriority w:val="99"/>
    <w:semiHidden/>
    <w:rsid w:val="0035364F"/>
    <w:pPr>
      <w:spacing w:after="0" w:line="240" w:lineRule="auto"/>
    </w:pPr>
  </w:style>
  <w:style w:type="character" w:styleId="Hyperlink">
    <w:name w:val="Hyperlink"/>
    <w:basedOn w:val="Standaardalinea-lettertype"/>
    <w:uiPriority w:val="99"/>
    <w:unhideWhenUsed/>
    <w:rsid w:val="00204A32"/>
    <w:rPr>
      <w:color w:val="467886" w:themeColor="hyperlink"/>
      <w:u w:val="single"/>
    </w:rPr>
  </w:style>
  <w:style w:type="character" w:styleId="Onopgelostemelding">
    <w:name w:val="Unresolved Mention"/>
    <w:basedOn w:val="Standaardalinea-lettertype"/>
    <w:uiPriority w:val="99"/>
    <w:semiHidden/>
    <w:unhideWhenUsed/>
    <w:rsid w:val="00204A32"/>
    <w:rPr>
      <w:color w:val="605E5C"/>
      <w:shd w:val="clear" w:color="auto" w:fill="E1DFDD"/>
    </w:rPr>
  </w:style>
  <w:style w:type="paragraph" w:styleId="Koptekst">
    <w:name w:val="header"/>
    <w:basedOn w:val="Standaard"/>
    <w:link w:val="KoptekstChar"/>
    <w:uiPriority w:val="99"/>
    <w:unhideWhenUsed/>
    <w:rsid w:val="158B936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86EAE"/>
  </w:style>
  <w:style w:type="paragraph" w:styleId="Voettekst">
    <w:name w:val="footer"/>
    <w:basedOn w:val="Standaard"/>
    <w:link w:val="VoettekstChar"/>
    <w:uiPriority w:val="99"/>
    <w:unhideWhenUsed/>
    <w:rsid w:val="158B936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86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122553">
      <w:bodyDiv w:val="1"/>
      <w:marLeft w:val="0"/>
      <w:marRight w:val="0"/>
      <w:marTop w:val="0"/>
      <w:marBottom w:val="0"/>
      <w:divBdr>
        <w:top w:val="none" w:sz="0" w:space="0" w:color="auto"/>
        <w:left w:val="none" w:sz="0" w:space="0" w:color="auto"/>
        <w:bottom w:val="none" w:sz="0" w:space="0" w:color="auto"/>
        <w:right w:val="none" w:sz="0" w:space="0" w:color="auto"/>
      </w:divBdr>
    </w:div>
    <w:div w:id="190632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bcb0e5-10c0-495d-9a2a-fcf28a018da3">
      <Terms xmlns="http://schemas.microsoft.com/office/infopath/2007/PartnerControls"/>
    </lcf76f155ced4ddcb4097134ff3c332f>
    <TaxCatchAll xmlns="b9dece9e-4846-4c8d-9ef4-ff00cb2318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FAC506278EA04B9A441B55463D0E01" ma:contentTypeVersion="13" ma:contentTypeDescription="Een nieuw document maken." ma:contentTypeScope="" ma:versionID="025e6d1edba707cd37360db274dfc893">
  <xsd:schema xmlns:xsd="http://www.w3.org/2001/XMLSchema" xmlns:xs="http://www.w3.org/2001/XMLSchema" xmlns:p="http://schemas.microsoft.com/office/2006/metadata/properties" xmlns:ns2="bfbcb0e5-10c0-495d-9a2a-fcf28a018da3" xmlns:ns3="b9dece9e-4846-4c8d-9ef4-ff00cb231861" targetNamespace="http://schemas.microsoft.com/office/2006/metadata/properties" ma:root="true" ma:fieldsID="57cf42065ba2878a91feafe484d6e1c5" ns2:_="" ns3:_="">
    <xsd:import namespace="bfbcb0e5-10c0-495d-9a2a-fcf28a018da3"/>
    <xsd:import namespace="b9dece9e-4846-4c8d-9ef4-ff00cb2318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bcb0e5-10c0-495d-9a2a-fcf28a018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29ff0e59-424c-4b53-9010-2f3bec7fe5e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dece9e-4846-4c8d-9ef4-ff00cb23186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d5b831a-7e9a-4261-b6dd-c421afaf6f78}" ma:internalName="TaxCatchAll" ma:showField="CatchAllData" ma:web="b9dece9e-4846-4c8d-9ef4-ff00cb2318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143111-160A-403A-B307-66AE06470804}">
  <ds:schemaRefs>
    <ds:schemaRef ds:uri="http://schemas.microsoft.com/office/2006/metadata/properties"/>
    <ds:schemaRef ds:uri="http://schemas.microsoft.com/office/infopath/2007/PartnerControls"/>
    <ds:schemaRef ds:uri="bfbcb0e5-10c0-495d-9a2a-fcf28a018da3"/>
    <ds:schemaRef ds:uri="b9dece9e-4846-4c8d-9ef4-ff00cb231861"/>
  </ds:schemaRefs>
</ds:datastoreItem>
</file>

<file path=customXml/itemProps2.xml><?xml version="1.0" encoding="utf-8"?>
<ds:datastoreItem xmlns:ds="http://schemas.openxmlformats.org/officeDocument/2006/customXml" ds:itemID="{6C96E8DE-67E3-4FF9-A017-FE9FC51DA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bcb0e5-10c0-495d-9a2a-fcf28a018da3"/>
    <ds:schemaRef ds:uri="b9dece9e-4846-4c8d-9ef4-ff00cb231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81A242-C8D6-4C2D-A7BB-A37370911B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1124</Words>
  <Characters>6182</Characters>
  <Application>Microsoft Office Word</Application>
  <DocSecurity>0</DocSecurity>
  <Lines>51</Lines>
  <Paragraphs>14</Paragraphs>
  <ScaleCrop>false</ScaleCrop>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 Hoorn</dc:creator>
  <cp:keywords/>
  <dc:description/>
  <cp:lastModifiedBy>Carlo Rikels</cp:lastModifiedBy>
  <cp:revision>3</cp:revision>
  <cp:lastPrinted>2025-09-17T08:39:00Z</cp:lastPrinted>
  <dcterms:created xsi:type="dcterms:W3CDTF">2026-01-28T08:32:00Z</dcterms:created>
  <dcterms:modified xsi:type="dcterms:W3CDTF">2026-01-28T08:33:00Z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0x01010059FAC506278EA04B9A441B55463D0E01</vt:lpwstr>
  </property>
  <property fmtid="{D5CDD505-2E9C-101B-9397-08002B2CF9AE}" pid="3" name="MediaServiceImageTags">
    <vt:lpwstr/>
  </property>
</Properties>
</file>